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781A" w:rsidRPr="005F5712" w:rsidRDefault="00E1781A" w:rsidP="00973017">
      <w:pPr>
        <w:tabs>
          <w:tab w:val="left" w:pos="360"/>
          <w:tab w:val="left" w:pos="630"/>
          <w:tab w:val="left" w:pos="4680"/>
          <w:tab w:val="right" w:pos="9360"/>
        </w:tabs>
        <w:rPr>
          <w:szCs w:val="24"/>
        </w:rPr>
      </w:pPr>
    </w:p>
    <w:p w:rsidR="0038718D" w:rsidRPr="00AD0C15" w:rsidRDefault="001F6507" w:rsidP="00963F68">
      <w:pPr>
        <w:tabs>
          <w:tab w:val="left" w:pos="360"/>
          <w:tab w:val="left" w:pos="630"/>
          <w:tab w:val="left" w:pos="4680"/>
        </w:tabs>
        <w:rPr>
          <w:rFonts w:ascii="Arial" w:hAnsi="Arial" w:cs="Arial"/>
          <w:szCs w:val="24"/>
        </w:rPr>
      </w:pPr>
      <w:r>
        <w:rPr>
          <w:noProof/>
          <w:szCs w:val="24"/>
        </w:rPr>
        <mc:AlternateContent>
          <mc:Choice Requires="wps">
            <w:drawing>
              <wp:anchor distT="0" distB="0" distL="114300" distR="114300" simplePos="0" relativeHeight="251657728" behindDoc="0" locked="1" layoutInCell="0" allowOverlap="1">
                <wp:simplePos x="0" y="0"/>
                <wp:positionH relativeFrom="column">
                  <wp:posOffset>392430</wp:posOffset>
                </wp:positionH>
                <wp:positionV relativeFrom="page">
                  <wp:posOffset>1162050</wp:posOffset>
                </wp:positionV>
                <wp:extent cx="1533525" cy="285750"/>
                <wp:effectExtent l="1905"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35A9" w:rsidRPr="00513B20" w:rsidRDefault="00FE35A9" w:rsidP="007D418D">
                            <w:pPr>
                              <w:rPr>
                                <w:rFonts w:ascii="Arial" w:hAnsi="Arial" w:cs="Arial"/>
                                <w:b/>
                                <w:sz w:val="16"/>
                              </w:rPr>
                            </w:pPr>
                            <w:r w:rsidRPr="00513B20">
                              <w:rPr>
                                <w:rFonts w:ascii="Arial" w:hAnsi="Arial" w:cs="Arial"/>
                                <w:b/>
                                <w:sz w:val="12"/>
                              </w:rPr>
                              <w:t>REPLY TO</w:t>
                            </w:r>
                            <w:r w:rsidRPr="00513B20">
                              <w:rPr>
                                <w:rFonts w:ascii="Arial" w:hAnsi="Arial" w:cs="Arial"/>
                                <w:sz w:val="16"/>
                              </w:rPr>
                              <w:t xml:space="preserve">                      </w:t>
                            </w:r>
                          </w:p>
                          <w:p w:rsidR="00FE35A9" w:rsidRPr="00513B20" w:rsidRDefault="00FE35A9" w:rsidP="007D418D">
                            <w:pPr>
                              <w:rPr>
                                <w:rFonts w:ascii="Arial" w:hAnsi="Arial" w:cs="Arial"/>
                                <w:sz w:val="16"/>
                              </w:rPr>
                            </w:pPr>
                            <w:r w:rsidRPr="00513B20">
                              <w:rPr>
                                <w:rFonts w:ascii="Arial" w:hAnsi="Arial" w:cs="Arial"/>
                                <w:b/>
                                <w:sz w:val="12"/>
                              </w:rPr>
                              <w:t xml:space="preserve">ATTENTION OF </w:t>
                            </w:r>
                            <w:r w:rsidRPr="00513B20">
                              <w:rPr>
                                <w:rFonts w:ascii="Arial" w:hAnsi="Arial" w:cs="Arial"/>
                                <w:sz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9pt;margin-top:91.5pt;width:120.75pt;height: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" o:allowincell="f" filled="f" stroked="f">
                <v:textbox>
                  <w:txbxContent>
                    <w:p w:rsidR="00FE35A9" w:rsidRPr="00513B20" w:rsidRDefault="00FE35A9" w:rsidP="007D418D">
                      <w:pPr>
                        <w:rPr>
                          <w:rFonts w:ascii="Arial" w:hAnsi="Arial" w:cs="Arial"/>
                          <w:b/>
                          <w:sz w:val="16"/>
                        </w:rPr>
                      </w:pPr>
                      <w:r w:rsidRPr="00513B20">
                        <w:rPr>
                          <w:rFonts w:ascii="Arial" w:hAnsi="Arial" w:cs="Arial"/>
                          <w:b/>
                          <w:sz w:val="12"/>
                        </w:rPr>
                        <w:t>REPLY TO</w:t>
                      </w:r>
                      <w:r w:rsidRPr="00513B20">
                        <w:rPr>
                          <w:rFonts w:ascii="Arial" w:hAnsi="Arial" w:cs="Arial"/>
                          <w:sz w:val="16"/>
                        </w:rPr>
                        <w:t xml:space="preserve">                      </w:t>
                      </w:r>
                    </w:p>
                    <w:p w:rsidR="00FE35A9" w:rsidRPr="00513B20" w:rsidRDefault="00FE35A9" w:rsidP="007D418D">
                      <w:pPr>
                        <w:rPr>
                          <w:rFonts w:ascii="Arial" w:hAnsi="Arial" w:cs="Arial"/>
                          <w:sz w:val="16"/>
                        </w:rPr>
                      </w:pPr>
                      <w:r w:rsidRPr="00513B20">
                        <w:rPr>
                          <w:rFonts w:ascii="Arial" w:hAnsi="Arial" w:cs="Arial"/>
                          <w:b/>
                          <w:sz w:val="12"/>
                        </w:rPr>
                        <w:t xml:space="preserve">ATTENTION OF </w:t>
                      </w:r>
                      <w:r w:rsidRPr="00513B20">
                        <w:rPr>
                          <w:rFonts w:ascii="Arial" w:hAnsi="Arial" w:cs="Arial"/>
                          <w:sz w:val="16"/>
                        </w:rPr>
                        <w:t xml:space="preserve">                        </w:t>
                      </w:r>
                    </w:p>
                  </w:txbxContent>
                </v:textbox>
                <w10:wrap anchory="page"/>
                <w10:anchorlock/>
              </v:shape>
            </w:pict>
          </mc:Fallback>
        </mc:AlternateContent>
      </w:r>
      <w:r w:rsidR="000A2EF6">
        <w:rPr>
          <w:szCs w:val="24"/>
        </w:rPr>
        <w:t>(</w:t>
      </w:r>
      <w:r w:rsidR="000A2EF6">
        <w:rPr>
          <w:rFonts w:ascii="Arial" w:hAnsi="Arial" w:cs="Arial"/>
          <w:szCs w:val="24"/>
        </w:rPr>
        <w:t>OFFICE SYMBOL)</w:t>
      </w:r>
      <w:r w:rsidR="000A2EF6">
        <w:rPr>
          <w:rFonts w:ascii="Arial" w:hAnsi="Arial" w:cs="Arial"/>
          <w:szCs w:val="24"/>
        </w:rPr>
        <w:tab/>
        <w:t xml:space="preserve">                                </w:t>
      </w:r>
      <w:r w:rsidR="00963F68">
        <w:rPr>
          <w:rFonts w:ascii="Arial" w:hAnsi="Arial" w:cs="Arial"/>
          <w:szCs w:val="24"/>
        </w:rPr>
        <w:t xml:space="preserve">         </w:t>
      </w:r>
      <w:r w:rsidR="000A2EF6">
        <w:rPr>
          <w:rFonts w:ascii="Arial" w:hAnsi="Arial" w:cs="Arial"/>
          <w:szCs w:val="24"/>
        </w:rPr>
        <w:t xml:space="preserve">       (DATE)</w:t>
      </w:r>
      <w:r w:rsidR="004F0F2F" w:rsidRPr="00AD0C15">
        <w:rPr>
          <w:rFonts w:ascii="Arial" w:hAnsi="Arial" w:cs="Arial"/>
          <w:szCs w:val="24"/>
        </w:rPr>
        <w:tab/>
      </w:r>
      <w:r w:rsidR="00204439" w:rsidRPr="00AD0C15">
        <w:rPr>
          <w:rFonts w:ascii="Arial" w:hAnsi="Arial" w:cs="Arial"/>
          <w:szCs w:val="24"/>
        </w:rPr>
        <w:tab/>
      </w:r>
    </w:p>
    <w:p w:rsidR="0038718D" w:rsidRPr="00AD0C15" w:rsidRDefault="0038718D" w:rsidP="009607C2">
      <w:pPr>
        <w:tabs>
          <w:tab w:val="left" w:pos="360"/>
          <w:tab w:val="left" w:pos="630"/>
          <w:tab w:val="left" w:pos="4680"/>
          <w:tab w:val="right" w:pos="9360"/>
        </w:tabs>
        <w:rPr>
          <w:rFonts w:ascii="Arial" w:hAnsi="Arial" w:cs="Arial"/>
          <w:szCs w:val="24"/>
        </w:rPr>
      </w:pPr>
    </w:p>
    <w:p w:rsidR="005F5712" w:rsidRPr="00AD0C15" w:rsidRDefault="00FA2BC1" w:rsidP="009607C2">
      <w:pPr>
        <w:rPr>
          <w:rFonts w:ascii="Arial" w:hAnsi="Arial" w:cs="Arial"/>
          <w:szCs w:val="24"/>
        </w:rPr>
      </w:pPr>
      <w:r w:rsidRPr="00AD0C15">
        <w:rPr>
          <w:rFonts w:ascii="Arial" w:hAnsi="Arial" w:cs="Arial"/>
          <w:szCs w:val="24"/>
        </w:rPr>
        <w:t xml:space="preserve">MEMORANDUM </w:t>
      </w:r>
      <w:r w:rsidR="00B16C3B" w:rsidRPr="00AD0C15">
        <w:rPr>
          <w:rFonts w:ascii="Arial" w:hAnsi="Arial" w:cs="Arial"/>
          <w:szCs w:val="24"/>
        </w:rPr>
        <w:t xml:space="preserve">FOR </w:t>
      </w:r>
      <w:r w:rsidR="00AD0C15" w:rsidRPr="00AD0C15">
        <w:rPr>
          <w:rFonts w:ascii="Arial" w:hAnsi="Arial" w:cs="Arial"/>
          <w:szCs w:val="24"/>
        </w:rPr>
        <w:t>Commanding General, United States Army Cyber Command, 8825 Beulah Street, Fort Belvoir, VA 22060</w:t>
      </w:r>
    </w:p>
    <w:p w:rsidR="00AD0C15" w:rsidRPr="00AD0C15" w:rsidRDefault="00AD0C15" w:rsidP="009607C2">
      <w:pPr>
        <w:rPr>
          <w:rFonts w:ascii="Arial" w:hAnsi="Arial" w:cs="Arial"/>
          <w:szCs w:val="24"/>
        </w:rPr>
      </w:pPr>
    </w:p>
    <w:p w:rsidR="00E96D0D" w:rsidRPr="00AD0C15" w:rsidRDefault="00FA2BC1" w:rsidP="0095454B">
      <w:pPr>
        <w:rPr>
          <w:rFonts w:ascii="Arial" w:hAnsi="Arial" w:cs="Arial"/>
          <w:szCs w:val="24"/>
        </w:rPr>
      </w:pPr>
      <w:r w:rsidRPr="00AD0C15">
        <w:rPr>
          <w:rFonts w:ascii="Arial" w:hAnsi="Arial" w:cs="Arial"/>
          <w:szCs w:val="24"/>
        </w:rPr>
        <w:t xml:space="preserve">SUBJECT:  </w:t>
      </w:r>
      <w:r w:rsidR="00CE3209">
        <w:rPr>
          <w:rFonts w:ascii="Arial" w:hAnsi="Arial" w:cs="Arial"/>
          <w:szCs w:val="24"/>
        </w:rPr>
        <w:t>Saint Is</w:t>
      </w:r>
      <w:r w:rsidR="009B1571">
        <w:rPr>
          <w:rFonts w:ascii="Arial" w:hAnsi="Arial" w:cs="Arial"/>
          <w:szCs w:val="24"/>
        </w:rPr>
        <w:t>i</w:t>
      </w:r>
      <w:r w:rsidR="00CE3209">
        <w:rPr>
          <w:rFonts w:ascii="Arial" w:hAnsi="Arial" w:cs="Arial"/>
          <w:szCs w:val="24"/>
        </w:rPr>
        <w:t xml:space="preserve">dore Nomination </w:t>
      </w:r>
      <w:r w:rsidR="003A60CF">
        <w:rPr>
          <w:rFonts w:ascii="Arial" w:hAnsi="Arial" w:cs="Arial"/>
          <w:szCs w:val="24"/>
        </w:rPr>
        <w:t xml:space="preserve">– </w:t>
      </w:r>
      <w:r w:rsidR="00CE3209">
        <w:rPr>
          <w:rFonts w:ascii="Arial" w:hAnsi="Arial" w:cs="Arial"/>
          <w:szCs w:val="24"/>
        </w:rPr>
        <w:t>Silver</w:t>
      </w:r>
      <w:r w:rsidR="003A60CF">
        <w:rPr>
          <w:rFonts w:ascii="Arial" w:hAnsi="Arial" w:cs="Arial"/>
          <w:szCs w:val="24"/>
        </w:rPr>
        <w:t xml:space="preserve"> Medallion</w:t>
      </w:r>
      <w:r w:rsidR="00AD0C15" w:rsidRPr="00AD0C15">
        <w:rPr>
          <w:rFonts w:ascii="Arial" w:hAnsi="Arial" w:cs="Arial"/>
          <w:szCs w:val="24"/>
        </w:rPr>
        <w:t xml:space="preserve"> Award –</w:t>
      </w:r>
      <w:r w:rsidR="00AD0C15">
        <w:rPr>
          <w:rFonts w:ascii="Arial" w:hAnsi="Arial" w:cs="Arial"/>
          <w:szCs w:val="24"/>
        </w:rPr>
        <w:t xml:space="preserve"> </w:t>
      </w:r>
      <w:r w:rsidR="00CE3209">
        <w:rPr>
          <w:rFonts w:ascii="Arial" w:hAnsi="Arial" w:cs="Arial"/>
          <w:szCs w:val="24"/>
        </w:rPr>
        <w:t>MAJ John D. Doe</w:t>
      </w:r>
    </w:p>
    <w:p w:rsidR="00FA2BC1" w:rsidRPr="00AD0C15" w:rsidRDefault="00FA2BC1" w:rsidP="009607C2">
      <w:pPr>
        <w:rPr>
          <w:rFonts w:ascii="Arial" w:hAnsi="Arial" w:cs="Arial"/>
          <w:szCs w:val="24"/>
        </w:rPr>
      </w:pPr>
    </w:p>
    <w:p w:rsidR="005F5712" w:rsidRPr="00AD0C15" w:rsidRDefault="005F5712" w:rsidP="009607C2">
      <w:pPr>
        <w:rPr>
          <w:rFonts w:ascii="Arial" w:hAnsi="Arial" w:cs="Arial"/>
          <w:szCs w:val="24"/>
        </w:rPr>
      </w:pPr>
    </w:p>
    <w:p w:rsidR="00CE3209" w:rsidRDefault="00AD0C15" w:rsidP="009C18B1">
      <w:pPr>
        <w:rPr>
          <w:rFonts w:ascii="Arial" w:hAnsi="Arial" w:cs="Arial"/>
          <w:szCs w:val="24"/>
        </w:rPr>
      </w:pPr>
      <w:r>
        <w:rPr>
          <w:rFonts w:ascii="Arial" w:hAnsi="Arial" w:cs="Arial"/>
          <w:szCs w:val="24"/>
        </w:rPr>
        <w:t xml:space="preserve">     </w:t>
      </w:r>
      <w:r w:rsidR="00CE3209">
        <w:rPr>
          <w:rFonts w:ascii="Arial" w:hAnsi="Arial" w:cs="Arial"/>
          <w:szCs w:val="24"/>
        </w:rPr>
        <w:t>MAJ Doe serve</w:t>
      </w:r>
      <w:r w:rsidR="00963F68">
        <w:rPr>
          <w:rFonts w:ascii="Arial" w:hAnsi="Arial" w:cs="Arial"/>
          <w:szCs w:val="24"/>
        </w:rPr>
        <w:t xml:space="preserve">s </w:t>
      </w:r>
      <w:r w:rsidR="00CE3209">
        <w:rPr>
          <w:rFonts w:ascii="Arial" w:hAnsi="Arial" w:cs="Arial"/>
          <w:szCs w:val="24"/>
        </w:rPr>
        <w:t xml:space="preserve">as the Lead Cyberspace Planner, Cyberspace Branch, Cyberspace/Information Operations Division, Operations, readiness, and Mobilization Directorate, Headquarters, Department of the Army G3/5/7.  He develops, coordinates and integrates Army Cyberspace strategy and policies with the Army Staff, Army Commands, Direct Report Units, the Joint Staff, and the Office of the Secretary of Defense.  </w:t>
      </w:r>
    </w:p>
    <w:p w:rsidR="00963F68" w:rsidRDefault="00963F68" w:rsidP="009C18B1">
      <w:pPr>
        <w:rPr>
          <w:rFonts w:ascii="Arial" w:hAnsi="Arial" w:cs="Arial"/>
          <w:szCs w:val="24"/>
        </w:rPr>
      </w:pPr>
    </w:p>
    <w:p w:rsidR="00F323BD" w:rsidRDefault="00CE3209" w:rsidP="009607C2">
      <w:pPr>
        <w:rPr>
          <w:rFonts w:ascii="Arial" w:hAnsi="Arial" w:cs="Arial"/>
          <w:szCs w:val="24"/>
        </w:rPr>
      </w:pPr>
      <w:r>
        <w:rPr>
          <w:rFonts w:ascii="Arial" w:hAnsi="Arial" w:cs="Arial"/>
          <w:szCs w:val="24"/>
        </w:rPr>
        <w:t xml:space="preserve">     MAJ Doe was directly responsible for the Army and Department of Defense achieving and sustaining irreversible momentum in the cyberspace domain by establishing the necessary policies, orders and </w:t>
      </w:r>
      <w:r w:rsidR="00193FC2">
        <w:rPr>
          <w:rFonts w:ascii="Arial" w:hAnsi="Arial" w:cs="Arial"/>
          <w:szCs w:val="24"/>
        </w:rPr>
        <w:t>resources</w:t>
      </w:r>
      <w:r>
        <w:rPr>
          <w:rFonts w:ascii="Arial" w:hAnsi="Arial" w:cs="Arial"/>
          <w:szCs w:val="24"/>
        </w:rPr>
        <w:t xml:space="preserve">.  </w:t>
      </w:r>
      <w:r w:rsidR="00523479">
        <w:rPr>
          <w:rFonts w:ascii="Arial" w:hAnsi="Arial" w:cs="Arial"/>
          <w:szCs w:val="24"/>
        </w:rPr>
        <w:t xml:space="preserve">He coordinated the first Army Cyberspace Council, DCS G-3/5/7 charted </w:t>
      </w:r>
      <w:r w:rsidR="00FF3C20">
        <w:rPr>
          <w:rFonts w:ascii="Arial" w:hAnsi="Arial" w:cs="Arial"/>
          <w:szCs w:val="24"/>
        </w:rPr>
        <w:t>organization, which</w:t>
      </w:r>
      <w:r w:rsidR="00523479">
        <w:rPr>
          <w:rFonts w:ascii="Arial" w:hAnsi="Arial" w:cs="Arial"/>
          <w:szCs w:val="24"/>
        </w:rPr>
        <w:t xml:space="preserve"> synchronizes cyberspace efforts with stakeholders throughout the Army.  </w:t>
      </w:r>
      <w:r w:rsidR="00FF3C20">
        <w:rPr>
          <w:rFonts w:ascii="Arial" w:hAnsi="Arial" w:cs="Arial"/>
          <w:szCs w:val="24"/>
        </w:rPr>
        <w:t>He</w:t>
      </w:r>
      <w:r w:rsidR="00523479">
        <w:rPr>
          <w:rFonts w:ascii="Arial" w:hAnsi="Arial" w:cs="Arial"/>
          <w:szCs w:val="24"/>
        </w:rPr>
        <w:t xml:space="preserve"> </w:t>
      </w:r>
      <w:r w:rsidR="00FF3C20">
        <w:rPr>
          <w:rFonts w:ascii="Arial" w:hAnsi="Arial" w:cs="Arial"/>
          <w:szCs w:val="24"/>
        </w:rPr>
        <w:t xml:space="preserve">developed </w:t>
      </w:r>
      <w:r w:rsidR="00523479">
        <w:rPr>
          <w:rFonts w:ascii="Arial" w:hAnsi="Arial" w:cs="Arial"/>
          <w:szCs w:val="24"/>
        </w:rPr>
        <w:t>effort</w:t>
      </w:r>
      <w:r w:rsidR="00FF3C20">
        <w:rPr>
          <w:rFonts w:ascii="Arial" w:hAnsi="Arial" w:cs="Arial"/>
          <w:szCs w:val="24"/>
        </w:rPr>
        <w:t>s that integrated and implemented</w:t>
      </w:r>
      <w:r w:rsidR="00523479">
        <w:rPr>
          <w:rFonts w:ascii="Arial" w:hAnsi="Arial" w:cs="Arial"/>
          <w:szCs w:val="24"/>
        </w:rPr>
        <w:t xml:space="preserve"> cyberspace operations into Army unified land operations</w:t>
      </w:r>
      <w:r w:rsidR="00193FC2">
        <w:rPr>
          <w:rFonts w:ascii="Arial" w:hAnsi="Arial" w:cs="Arial"/>
          <w:szCs w:val="24"/>
        </w:rPr>
        <w:t>.</w:t>
      </w:r>
    </w:p>
    <w:p w:rsidR="00963F68" w:rsidRDefault="00523479" w:rsidP="009607C2">
      <w:pPr>
        <w:rPr>
          <w:rFonts w:ascii="Arial" w:hAnsi="Arial" w:cs="Arial"/>
          <w:szCs w:val="24"/>
        </w:rPr>
      </w:pPr>
      <w:r>
        <w:rPr>
          <w:rFonts w:ascii="Arial" w:hAnsi="Arial" w:cs="Arial"/>
          <w:szCs w:val="24"/>
        </w:rPr>
        <w:t xml:space="preserve">    </w:t>
      </w:r>
    </w:p>
    <w:p w:rsidR="002662B3" w:rsidRDefault="00963F68" w:rsidP="009607C2">
      <w:pPr>
        <w:rPr>
          <w:rFonts w:ascii="Arial" w:hAnsi="Arial" w:cs="Arial"/>
          <w:szCs w:val="24"/>
        </w:rPr>
      </w:pPr>
      <w:r>
        <w:rPr>
          <w:rFonts w:ascii="Arial" w:hAnsi="Arial" w:cs="Arial"/>
          <w:szCs w:val="24"/>
        </w:rPr>
        <w:t xml:space="preserve">    </w:t>
      </w:r>
      <w:r w:rsidR="00FF3C20">
        <w:rPr>
          <w:rFonts w:ascii="Arial" w:hAnsi="Arial" w:cs="Arial"/>
          <w:szCs w:val="24"/>
        </w:rPr>
        <w:t>H</w:t>
      </w:r>
      <w:r w:rsidR="00523479">
        <w:rPr>
          <w:rFonts w:ascii="Arial" w:hAnsi="Arial" w:cs="Arial"/>
          <w:szCs w:val="24"/>
        </w:rPr>
        <w:t xml:space="preserve">e served as the United States Cyber Command (USCYBERCOM) J39 Strategic Effects and Special Programs Division Cyber/Information Operations Chief.  He led Cyberspace Integration operations for the Strategic Effects and Special Program Division for the planning, integration, and coordination of Joint Operations and capabilities unique to Cyberspace and USCYBERCOM.     </w:t>
      </w:r>
    </w:p>
    <w:p w:rsidR="00963F68" w:rsidRDefault="002662B3" w:rsidP="009607C2">
      <w:pPr>
        <w:rPr>
          <w:rFonts w:ascii="Arial" w:hAnsi="Arial" w:cs="Arial"/>
          <w:szCs w:val="24"/>
        </w:rPr>
      </w:pPr>
      <w:r>
        <w:rPr>
          <w:rFonts w:ascii="Arial" w:hAnsi="Arial" w:cs="Arial"/>
          <w:szCs w:val="24"/>
        </w:rPr>
        <w:t xml:space="preserve">    </w:t>
      </w:r>
    </w:p>
    <w:p w:rsidR="007628F6" w:rsidRDefault="00963F68" w:rsidP="007628F6">
      <w:pPr>
        <w:rPr>
          <w:rFonts w:ascii="Arial" w:hAnsi="Arial" w:cs="Arial"/>
          <w:szCs w:val="24"/>
        </w:rPr>
      </w:pPr>
      <w:r>
        <w:rPr>
          <w:rFonts w:ascii="Arial" w:hAnsi="Arial" w:cs="Arial"/>
          <w:szCs w:val="24"/>
        </w:rPr>
        <w:t xml:space="preserve">     </w:t>
      </w:r>
      <w:r w:rsidR="00523479">
        <w:rPr>
          <w:rFonts w:ascii="Arial" w:hAnsi="Arial" w:cs="Arial"/>
          <w:szCs w:val="24"/>
        </w:rPr>
        <w:t>MAJ Doe expedited the integration of Special Technical Operations and Special Access Programs into cyberspace initiatives to achieve Joint Strategic effects in support of multiple combatant commands.  He led the coordination and</w:t>
      </w:r>
      <w:r w:rsidR="002662B3">
        <w:rPr>
          <w:rFonts w:ascii="Arial" w:hAnsi="Arial" w:cs="Arial"/>
          <w:szCs w:val="24"/>
        </w:rPr>
        <w:t xml:space="preserve"> </w:t>
      </w:r>
      <w:r w:rsidR="00523479">
        <w:rPr>
          <w:rFonts w:ascii="Arial" w:hAnsi="Arial" w:cs="Arial"/>
          <w:szCs w:val="24"/>
        </w:rPr>
        <w:t xml:space="preserve">integration of </w:t>
      </w:r>
      <w:r w:rsidR="002662B3">
        <w:rPr>
          <w:rFonts w:ascii="Arial" w:hAnsi="Arial" w:cs="Arial"/>
          <w:szCs w:val="24"/>
        </w:rPr>
        <w:t>space and cyberspace operations, significantly boosting mission success.</w:t>
      </w:r>
    </w:p>
    <w:p w:rsidR="007628F6" w:rsidRDefault="007628F6" w:rsidP="007628F6">
      <w:pPr>
        <w:rPr>
          <w:rFonts w:ascii="Arial" w:hAnsi="Arial" w:cs="Arial"/>
          <w:szCs w:val="24"/>
        </w:rPr>
      </w:pPr>
    </w:p>
    <w:p w:rsidR="00193FC2" w:rsidRDefault="007628F6" w:rsidP="007628F6">
      <w:pPr>
        <w:rPr>
          <w:rFonts w:ascii="Arial" w:hAnsi="Arial" w:cs="Arial"/>
          <w:szCs w:val="24"/>
        </w:rPr>
      </w:pPr>
      <w:r>
        <w:rPr>
          <w:rFonts w:ascii="Arial" w:hAnsi="Arial" w:cs="Arial"/>
          <w:szCs w:val="24"/>
        </w:rPr>
        <w:t xml:space="preserve">     </w:t>
      </w:r>
      <w:r w:rsidR="00193FC2">
        <w:rPr>
          <w:rFonts w:ascii="Arial" w:hAnsi="Arial" w:cs="Arial"/>
          <w:szCs w:val="24"/>
        </w:rPr>
        <w:t xml:space="preserve">The point of contact for this submission is the undersigned at commercial: 706-555-1063. </w:t>
      </w:r>
    </w:p>
    <w:p w:rsidR="00193FC2" w:rsidRDefault="00193FC2" w:rsidP="009607C2">
      <w:pPr>
        <w:rPr>
          <w:rFonts w:ascii="Arial" w:hAnsi="Arial" w:cs="Arial"/>
          <w:szCs w:val="24"/>
        </w:rPr>
      </w:pPr>
    </w:p>
    <w:p w:rsidR="0038718D" w:rsidRPr="00AD0C15" w:rsidRDefault="0038718D" w:rsidP="00B16658">
      <w:pPr>
        <w:rPr>
          <w:rFonts w:ascii="Arial" w:hAnsi="Arial" w:cs="Arial"/>
          <w:szCs w:val="24"/>
        </w:rPr>
      </w:pPr>
    </w:p>
    <w:p w:rsidR="00702A4F" w:rsidRPr="00AD0C15" w:rsidRDefault="00702A4F" w:rsidP="009607C2">
      <w:pPr>
        <w:tabs>
          <w:tab w:val="left" w:pos="360"/>
          <w:tab w:val="left" w:pos="630"/>
          <w:tab w:val="left" w:pos="4680"/>
          <w:tab w:val="right" w:pos="9360"/>
        </w:tabs>
        <w:rPr>
          <w:rFonts w:ascii="Arial" w:hAnsi="Arial" w:cs="Arial"/>
          <w:szCs w:val="24"/>
        </w:rPr>
      </w:pPr>
    </w:p>
    <w:p w:rsidR="007472BE" w:rsidRPr="00AD0C15" w:rsidRDefault="00B16658" w:rsidP="007472BE">
      <w:pPr>
        <w:tabs>
          <w:tab w:val="left" w:pos="360"/>
          <w:tab w:val="left" w:pos="630"/>
          <w:tab w:val="left" w:pos="4680"/>
          <w:tab w:val="right" w:pos="9360"/>
        </w:tabs>
        <w:ind w:left="4680"/>
        <w:rPr>
          <w:rFonts w:ascii="Arial" w:hAnsi="Arial" w:cs="Arial"/>
          <w:szCs w:val="24"/>
        </w:rPr>
      </w:pPr>
      <w:bookmarkStart w:id="0" w:name="OLE_LINK3"/>
      <w:bookmarkStart w:id="1" w:name="OLE_LINK4"/>
      <w:r>
        <w:rPr>
          <w:rFonts w:ascii="Arial" w:hAnsi="Arial" w:cs="Arial"/>
          <w:szCs w:val="24"/>
        </w:rPr>
        <w:t>JONATHAN</w:t>
      </w:r>
      <w:r w:rsidR="009C18B1" w:rsidRPr="00AD0C15">
        <w:rPr>
          <w:rFonts w:ascii="Arial" w:hAnsi="Arial" w:cs="Arial"/>
          <w:szCs w:val="24"/>
        </w:rPr>
        <w:t xml:space="preserve"> E. </w:t>
      </w:r>
      <w:r>
        <w:rPr>
          <w:rFonts w:ascii="Arial" w:hAnsi="Arial" w:cs="Arial"/>
          <w:szCs w:val="24"/>
        </w:rPr>
        <w:t>DUN</w:t>
      </w:r>
    </w:p>
    <w:p w:rsidR="00F03AAC" w:rsidRPr="00AD0C15" w:rsidRDefault="00440083" w:rsidP="00F03AAC">
      <w:pPr>
        <w:tabs>
          <w:tab w:val="left" w:pos="360"/>
          <w:tab w:val="left" w:pos="630"/>
          <w:tab w:val="left" w:pos="4680"/>
          <w:tab w:val="right" w:pos="9360"/>
        </w:tabs>
        <w:ind w:left="4680"/>
        <w:rPr>
          <w:rFonts w:ascii="Arial" w:hAnsi="Arial" w:cs="Arial"/>
          <w:szCs w:val="24"/>
        </w:rPr>
      </w:pPr>
      <w:r>
        <w:rPr>
          <w:rFonts w:ascii="Arial" w:hAnsi="Arial" w:cs="Arial"/>
          <w:szCs w:val="24"/>
        </w:rPr>
        <w:t>COL</w:t>
      </w:r>
      <w:r w:rsidR="002662B3">
        <w:rPr>
          <w:rFonts w:ascii="Arial" w:hAnsi="Arial" w:cs="Arial"/>
          <w:szCs w:val="24"/>
        </w:rPr>
        <w:t>, GS</w:t>
      </w:r>
    </w:p>
    <w:p w:rsidR="00487745" w:rsidRPr="00AD0C15" w:rsidRDefault="002662B3" w:rsidP="00487745">
      <w:pPr>
        <w:tabs>
          <w:tab w:val="left" w:pos="360"/>
          <w:tab w:val="left" w:pos="630"/>
          <w:tab w:val="left" w:pos="4680"/>
          <w:tab w:val="right" w:pos="9360"/>
        </w:tabs>
        <w:ind w:left="4680"/>
        <w:rPr>
          <w:rFonts w:ascii="Arial" w:hAnsi="Arial" w:cs="Arial"/>
          <w:szCs w:val="24"/>
        </w:rPr>
      </w:pPr>
      <w:bookmarkStart w:id="2" w:name="_GoBack"/>
      <w:bookmarkEnd w:id="2"/>
      <w:r>
        <w:rPr>
          <w:rFonts w:ascii="Arial" w:hAnsi="Arial" w:cs="Arial"/>
          <w:szCs w:val="24"/>
        </w:rPr>
        <w:t xml:space="preserve">Chief, Cyberspace and Information </w:t>
      </w:r>
      <w:bookmarkEnd w:id="0"/>
      <w:bookmarkEnd w:id="1"/>
    </w:p>
    <w:sectPr w:rsidR="00487745" w:rsidRPr="00AD0C15" w:rsidSect="005F679A">
      <w:headerReference w:type="even" r:id="rId11"/>
      <w:headerReference w:type="default" r:id="rId12"/>
      <w:footerReference w:type="even" r:id="rId13"/>
      <w:footerReference w:type="default" r:id="rId14"/>
      <w:headerReference w:type="first" r:id="rId15"/>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D54" w:rsidRDefault="00E32D54" w:rsidP="007D418D">
      <w:r>
        <w:separator/>
      </w:r>
    </w:p>
  </w:endnote>
  <w:endnote w:type="continuationSeparator" w:id="0">
    <w:p w:rsidR="00E32D54" w:rsidRDefault="00E32D54" w:rsidP="007D4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5A9" w:rsidRPr="001F2A9F" w:rsidRDefault="00FE35A9" w:rsidP="001F2A9F">
    <w:pPr>
      <w:pStyle w:val="Footer"/>
      <w:jc w:val="center"/>
      <w:rPr>
        <w:color w:val="FF0000"/>
      </w:rPr>
    </w:pPr>
    <w:r w:rsidRPr="001F2A9F">
      <w:rPr>
        <w:color w:val="FF0000"/>
      </w:rPr>
      <w:t>UNCLASSIFIED//FOR OFFICIAL USE ONLY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5A9" w:rsidRPr="001F2A9F" w:rsidRDefault="00390D73" w:rsidP="005F679A">
    <w:pPr>
      <w:pStyle w:val="Footer"/>
      <w:jc w:val="center"/>
      <w:rPr>
        <w:color w:val="FF0000"/>
      </w:rPr>
    </w:pPr>
    <w:r w:rsidRPr="005F679A">
      <w:rPr>
        <w:sz w:val="24"/>
      </w:rPr>
      <w:fldChar w:fldCharType="begin"/>
    </w:r>
    <w:r w:rsidR="00FE35A9" w:rsidRPr="005F679A">
      <w:rPr>
        <w:sz w:val="24"/>
      </w:rPr>
      <w:instrText xml:space="preserve"> PAGE   \* MERGEFORMAT </w:instrText>
    </w:r>
    <w:r w:rsidRPr="005F679A">
      <w:rPr>
        <w:sz w:val="24"/>
      </w:rPr>
      <w:fldChar w:fldCharType="separate"/>
    </w:r>
    <w:r w:rsidR="00F323BD">
      <w:rPr>
        <w:noProof/>
        <w:sz w:val="24"/>
      </w:rPr>
      <w:t>2</w:t>
    </w:r>
    <w:r w:rsidRPr="005F679A">
      <w:rPr>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D54" w:rsidRDefault="00E32D54" w:rsidP="007D418D">
      <w:r>
        <w:separator/>
      </w:r>
    </w:p>
  </w:footnote>
  <w:footnote w:type="continuationSeparator" w:id="0">
    <w:p w:rsidR="00E32D54" w:rsidRDefault="00E32D54" w:rsidP="007D41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5A9" w:rsidRPr="00C2723B" w:rsidRDefault="00D96BBA" w:rsidP="00C2723B">
    <w:pPr>
      <w:pStyle w:val="Header"/>
      <w:jc w:val="center"/>
      <w:rPr>
        <w:color w:val="FF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8825547" o:spid="_x0000_s2050" type="#_x0000_t136" style="position:absolute;left:0;text-align:left;margin-left:0;margin-top:0;width:527.85pt;height:131.95pt;rotation:315;z-index:-251654656;mso-position-horizontal:center;mso-position-horizontal-relative:margin;mso-position-vertical:center;mso-position-vertical-relative:margin" o:allowincell="f" fillcolor="silver" stroked="f">
          <v:fill opacity=".5"/>
          <v:textpath style="font-family:&quot;Times New Roman&quot;;font-size:1pt" string="EXAMPLE"/>
          <w10:wrap anchorx="margin" anchory="margin"/>
        </v:shape>
      </w:pict>
    </w:r>
    <w:r w:rsidR="00FE35A9">
      <w:rPr>
        <w:color w:val="FF0000"/>
      </w:rPr>
      <w:t>UNCLASSIFIED//FOR OFFICIAL USE ONLY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5A9" w:rsidRDefault="00D96BBA" w:rsidP="00973017">
    <w:pPr>
      <w:tabs>
        <w:tab w:val="left" w:pos="360"/>
        <w:tab w:val="left" w:pos="630"/>
        <w:tab w:val="left" w:pos="4680"/>
        <w:tab w:val="right" w:pos="9360"/>
      </w:tabs>
      <w:rPr>
        <w:szCs w:val="24"/>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8825548" o:spid="_x0000_s2051" type="#_x0000_t136" style="position:absolute;margin-left:0;margin-top:0;width:527.85pt;height:131.95pt;rotation:315;z-index:-251652608;mso-position-horizontal:center;mso-position-horizontal-relative:margin;mso-position-vertical:center;mso-position-vertical-relative:margin" o:allowincell="f" fillcolor="silver" stroked="f">
          <v:fill opacity=".5"/>
          <v:textpath style="font-family:&quot;Times New Roman&quot;;font-size:1pt" string="EXAMPLE"/>
          <w10:wrap anchorx="margin" anchory="margin"/>
        </v:shape>
      </w:pict>
    </w:r>
    <w:r w:rsidR="00FE35A9">
      <w:rPr>
        <w:szCs w:val="24"/>
      </w:rPr>
      <w:t>ARCC-CG</w:t>
    </w:r>
  </w:p>
  <w:p w:rsidR="00963F68" w:rsidRPr="00AD0C15" w:rsidRDefault="00963F68" w:rsidP="00963F68">
    <w:pPr>
      <w:rPr>
        <w:rFonts w:ascii="Arial" w:hAnsi="Arial" w:cs="Arial"/>
        <w:szCs w:val="24"/>
      </w:rPr>
    </w:pPr>
    <w:r w:rsidRPr="00AD0C15">
      <w:rPr>
        <w:rFonts w:ascii="Arial" w:hAnsi="Arial" w:cs="Arial"/>
        <w:szCs w:val="24"/>
      </w:rPr>
      <w:t xml:space="preserve">SUBJECT:  </w:t>
    </w:r>
    <w:r>
      <w:rPr>
        <w:rFonts w:ascii="Arial" w:hAnsi="Arial" w:cs="Arial"/>
        <w:szCs w:val="24"/>
      </w:rPr>
      <w:t>Saint Isidore Nomination – Silver Medallion</w:t>
    </w:r>
    <w:r w:rsidRPr="00AD0C15">
      <w:rPr>
        <w:rFonts w:ascii="Arial" w:hAnsi="Arial" w:cs="Arial"/>
        <w:szCs w:val="24"/>
      </w:rPr>
      <w:t xml:space="preserve"> Award –</w:t>
    </w:r>
    <w:r>
      <w:rPr>
        <w:rFonts w:ascii="Arial" w:hAnsi="Arial" w:cs="Arial"/>
        <w:szCs w:val="24"/>
      </w:rPr>
      <w:t xml:space="preserve"> MAJ John D. Doe</w:t>
    </w:r>
  </w:p>
  <w:p w:rsidR="00FE35A9" w:rsidRDefault="00FE35A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5A9" w:rsidRPr="00CB29F9" w:rsidRDefault="00D96BBA" w:rsidP="007D418D">
    <w:pPr>
      <w:pStyle w:val="LHDA"/>
      <w:spacing w:before="240"/>
      <w:rPr>
        <w:sz w:val="20"/>
        <w:szCs w:val="2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8825546" o:spid="_x0000_s2049" type="#_x0000_t136" style="position:absolute;left:0;text-align:left;margin-left:0;margin-top:0;width:527.85pt;height:131.95pt;rotation:315;z-index:-251656704;mso-position-horizontal:center;mso-position-horizontal-relative:margin;mso-position-vertical:center;mso-position-vertical-relative:margin" o:allowincell="f" fillcolor="silver" stroked="f">
          <v:fill opacity=".5"/>
          <v:textpath style="font-family:&quot;Times New Roman&quot;;font-size:1pt" string="EXAMPLE"/>
          <w10:wrap anchorx="margin" anchory="margin"/>
        </v:shape>
      </w:pict>
    </w:r>
    <w:r w:rsidR="00FE35A9">
      <w:rPr>
        <w:b w:val="0"/>
        <w:bCs w:val="0"/>
        <w:caps w:val="0"/>
        <w:noProof/>
        <w:sz w:val="20"/>
        <w:szCs w:val="20"/>
      </w:rPr>
      <w:drawing>
        <wp:anchor distT="0" distB="0" distL="114300" distR="114300" simplePos="0" relativeHeight="251657728" behindDoc="1" locked="1" layoutInCell="1" allowOverlap="1">
          <wp:simplePos x="0" y="0"/>
          <wp:positionH relativeFrom="page">
            <wp:posOffset>457200</wp:posOffset>
          </wp:positionH>
          <wp:positionV relativeFrom="page">
            <wp:posOffset>457200</wp:posOffset>
          </wp:positionV>
          <wp:extent cx="914400" cy="914400"/>
          <wp:effectExtent l="19050" t="0" r="0" b="0"/>
          <wp:wrapThrough wrapText="bothSides">
            <wp:wrapPolygon edited="0">
              <wp:start x="-450" y="0"/>
              <wp:lineTo x="-450" y="21150"/>
              <wp:lineTo x="21600" y="21150"/>
              <wp:lineTo x="21600" y="0"/>
              <wp:lineTo x="-450" y="0"/>
            </wp:wrapPolygon>
          </wp:wrapThrough>
          <wp:docPr id="1" name="Picture 2" descr="DOD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D Seal"/>
                  <pic:cNvPicPr>
                    <a:picLocks noChangeAspect="1" noChangeArrowheads="1"/>
                  </pic:cNvPicPr>
                </pic:nvPicPr>
                <pic:blipFill>
                  <a:blip r:embed="rId1"/>
                  <a:srcRect/>
                  <a:stretch>
                    <a:fillRect/>
                  </a:stretch>
                </pic:blipFill>
                <pic:spPr bwMode="auto">
                  <a:xfrm>
                    <a:off x="0" y="0"/>
                    <a:ext cx="914400" cy="914400"/>
                  </a:xfrm>
                  <a:prstGeom prst="rect">
                    <a:avLst/>
                  </a:prstGeom>
                  <a:noFill/>
                </pic:spPr>
              </pic:pic>
            </a:graphicData>
          </a:graphic>
        </wp:anchor>
      </w:drawing>
    </w:r>
    <w:r w:rsidR="00FE35A9" w:rsidRPr="00CB29F9">
      <w:rPr>
        <w:sz w:val="20"/>
        <w:szCs w:val="20"/>
      </w:rPr>
      <w:t>Department of the Army</w:t>
    </w:r>
  </w:p>
  <w:p w:rsidR="00FE35A9" w:rsidRDefault="00AD0C15" w:rsidP="007D418D">
    <w:pPr>
      <w:pStyle w:val="CompanyName"/>
    </w:pPr>
    <w:r>
      <w:t>UNIT</w:t>
    </w:r>
  </w:p>
  <w:p w:rsidR="00FE35A9" w:rsidRPr="00DE54E2" w:rsidRDefault="00AD0C15" w:rsidP="007D418D">
    <w:pPr>
      <w:pStyle w:val="CompanyName"/>
    </w:pPr>
    <w:r>
      <w:t>ADDRESS</w:t>
    </w:r>
  </w:p>
  <w:p w:rsidR="00FE35A9" w:rsidRDefault="00FE35A9" w:rsidP="007D418D">
    <w:pPr>
      <w:pStyle w:val="CompanyName"/>
    </w:pPr>
    <w:r>
      <w:t>fort belvoir, virginia 22060-5246</w:t>
    </w:r>
  </w:p>
  <w:p w:rsidR="00FE35A9" w:rsidRPr="00DE54E2" w:rsidRDefault="00FE35A9" w:rsidP="007D418D">
    <w:pPr>
      <w:pStyle w:val="CompanyName"/>
    </w:pPr>
  </w:p>
  <w:p w:rsidR="00FE35A9" w:rsidRPr="00483C19" w:rsidRDefault="00FE35A9" w:rsidP="00235DED">
    <w:pPr>
      <w:pStyle w:val="Header"/>
      <w:tabs>
        <w:tab w:val="clear" w:pos="4320"/>
        <w:tab w:val="clear" w:pos="8640"/>
        <w:tab w:val="left" w:pos="1254"/>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07EE8"/>
    <w:multiLevelType w:val="hybridMultilevel"/>
    <w:tmpl w:val="656409A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09525F"/>
    <w:multiLevelType w:val="hybridMultilevel"/>
    <w:tmpl w:val="805A5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202A53"/>
    <w:multiLevelType w:val="hybridMultilevel"/>
    <w:tmpl w:val="F23ED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18D"/>
    <w:rsid w:val="00001A7F"/>
    <w:rsid w:val="00005113"/>
    <w:rsid w:val="00030FB0"/>
    <w:rsid w:val="00031FA7"/>
    <w:rsid w:val="000370A4"/>
    <w:rsid w:val="00040EAF"/>
    <w:rsid w:val="000445D2"/>
    <w:rsid w:val="00044A5B"/>
    <w:rsid w:val="00045AE0"/>
    <w:rsid w:val="00045F56"/>
    <w:rsid w:val="000605CD"/>
    <w:rsid w:val="00076FD2"/>
    <w:rsid w:val="00080C38"/>
    <w:rsid w:val="00085AE4"/>
    <w:rsid w:val="000A2EF6"/>
    <w:rsid w:val="000B04C2"/>
    <w:rsid w:val="000D295F"/>
    <w:rsid w:val="000E2CC0"/>
    <w:rsid w:val="000F48FC"/>
    <w:rsid w:val="000F4A4A"/>
    <w:rsid w:val="00111783"/>
    <w:rsid w:val="0011724C"/>
    <w:rsid w:val="00123497"/>
    <w:rsid w:val="00124A25"/>
    <w:rsid w:val="00126D7B"/>
    <w:rsid w:val="001429B9"/>
    <w:rsid w:val="00162C41"/>
    <w:rsid w:val="00180F80"/>
    <w:rsid w:val="001868D3"/>
    <w:rsid w:val="001878E3"/>
    <w:rsid w:val="00192D04"/>
    <w:rsid w:val="00193FC2"/>
    <w:rsid w:val="001B288D"/>
    <w:rsid w:val="001B596F"/>
    <w:rsid w:val="001E1135"/>
    <w:rsid w:val="001F2A9F"/>
    <w:rsid w:val="001F6507"/>
    <w:rsid w:val="00204439"/>
    <w:rsid w:val="002138C4"/>
    <w:rsid w:val="00214307"/>
    <w:rsid w:val="00214F1A"/>
    <w:rsid w:val="00235DED"/>
    <w:rsid w:val="00247BE6"/>
    <w:rsid w:val="002662B3"/>
    <w:rsid w:val="00277B9E"/>
    <w:rsid w:val="00290506"/>
    <w:rsid w:val="00290C34"/>
    <w:rsid w:val="00290F08"/>
    <w:rsid w:val="0029127D"/>
    <w:rsid w:val="002A744C"/>
    <w:rsid w:val="002D4E6F"/>
    <w:rsid w:val="002D7BBE"/>
    <w:rsid w:val="002E3E36"/>
    <w:rsid w:val="002E51A4"/>
    <w:rsid w:val="002F2275"/>
    <w:rsid w:val="002F30B0"/>
    <w:rsid w:val="00301FA5"/>
    <w:rsid w:val="00303E81"/>
    <w:rsid w:val="0031689C"/>
    <w:rsid w:val="003365EC"/>
    <w:rsid w:val="00337582"/>
    <w:rsid w:val="00337BBE"/>
    <w:rsid w:val="00351A08"/>
    <w:rsid w:val="00357F4F"/>
    <w:rsid w:val="00366655"/>
    <w:rsid w:val="0037087E"/>
    <w:rsid w:val="00371254"/>
    <w:rsid w:val="00373095"/>
    <w:rsid w:val="00382E8F"/>
    <w:rsid w:val="0038718D"/>
    <w:rsid w:val="00390D73"/>
    <w:rsid w:val="0039125A"/>
    <w:rsid w:val="003912E6"/>
    <w:rsid w:val="003A60CF"/>
    <w:rsid w:val="003B1802"/>
    <w:rsid w:val="003F6CB0"/>
    <w:rsid w:val="0041660B"/>
    <w:rsid w:val="004171ED"/>
    <w:rsid w:val="00424268"/>
    <w:rsid w:val="0042595B"/>
    <w:rsid w:val="00440083"/>
    <w:rsid w:val="0044366D"/>
    <w:rsid w:val="0044604E"/>
    <w:rsid w:val="0045417C"/>
    <w:rsid w:val="00464638"/>
    <w:rsid w:val="004661CF"/>
    <w:rsid w:val="0047322F"/>
    <w:rsid w:val="00473F8F"/>
    <w:rsid w:val="00474E3F"/>
    <w:rsid w:val="00477DC7"/>
    <w:rsid w:val="004833DB"/>
    <w:rsid w:val="00485728"/>
    <w:rsid w:val="0048658E"/>
    <w:rsid w:val="00487745"/>
    <w:rsid w:val="00487F04"/>
    <w:rsid w:val="00495C0A"/>
    <w:rsid w:val="004B42F6"/>
    <w:rsid w:val="004C054C"/>
    <w:rsid w:val="004C69B0"/>
    <w:rsid w:val="004E067D"/>
    <w:rsid w:val="004E098E"/>
    <w:rsid w:val="004E3F5E"/>
    <w:rsid w:val="004E50E4"/>
    <w:rsid w:val="004F0F2F"/>
    <w:rsid w:val="004F1998"/>
    <w:rsid w:val="004F4BDF"/>
    <w:rsid w:val="00511C79"/>
    <w:rsid w:val="00523479"/>
    <w:rsid w:val="005339F4"/>
    <w:rsid w:val="005537E3"/>
    <w:rsid w:val="00562ED5"/>
    <w:rsid w:val="00574A46"/>
    <w:rsid w:val="00580899"/>
    <w:rsid w:val="00581604"/>
    <w:rsid w:val="00591591"/>
    <w:rsid w:val="005B23FB"/>
    <w:rsid w:val="005B7150"/>
    <w:rsid w:val="005F5712"/>
    <w:rsid w:val="005F679A"/>
    <w:rsid w:val="00603FEC"/>
    <w:rsid w:val="00607B15"/>
    <w:rsid w:val="00610D80"/>
    <w:rsid w:val="006135B9"/>
    <w:rsid w:val="00614D5A"/>
    <w:rsid w:val="00626110"/>
    <w:rsid w:val="00630DDA"/>
    <w:rsid w:val="006360C5"/>
    <w:rsid w:val="006543B6"/>
    <w:rsid w:val="00660DEE"/>
    <w:rsid w:val="006629D9"/>
    <w:rsid w:val="0066465A"/>
    <w:rsid w:val="006875C7"/>
    <w:rsid w:val="0069553F"/>
    <w:rsid w:val="006A689C"/>
    <w:rsid w:val="006B40C3"/>
    <w:rsid w:val="006C1F8E"/>
    <w:rsid w:val="006E1CC4"/>
    <w:rsid w:val="006E4DF3"/>
    <w:rsid w:val="006E6470"/>
    <w:rsid w:val="006F2149"/>
    <w:rsid w:val="006F3343"/>
    <w:rsid w:val="00702A4F"/>
    <w:rsid w:val="00705365"/>
    <w:rsid w:val="007225C4"/>
    <w:rsid w:val="00726C4A"/>
    <w:rsid w:val="007271D0"/>
    <w:rsid w:val="007360EF"/>
    <w:rsid w:val="007472BE"/>
    <w:rsid w:val="007628F6"/>
    <w:rsid w:val="0076578C"/>
    <w:rsid w:val="0079016B"/>
    <w:rsid w:val="007B5D49"/>
    <w:rsid w:val="007B6DEB"/>
    <w:rsid w:val="007B7B2B"/>
    <w:rsid w:val="007D418D"/>
    <w:rsid w:val="007F6081"/>
    <w:rsid w:val="00814AF9"/>
    <w:rsid w:val="008206BF"/>
    <w:rsid w:val="0082091A"/>
    <w:rsid w:val="0082262D"/>
    <w:rsid w:val="00823FC3"/>
    <w:rsid w:val="0085206A"/>
    <w:rsid w:val="008534D2"/>
    <w:rsid w:val="00857BDE"/>
    <w:rsid w:val="00870D52"/>
    <w:rsid w:val="00876DC2"/>
    <w:rsid w:val="00890FE7"/>
    <w:rsid w:val="008A15AD"/>
    <w:rsid w:val="008B72A0"/>
    <w:rsid w:val="008C70EA"/>
    <w:rsid w:val="008C72C0"/>
    <w:rsid w:val="008D4851"/>
    <w:rsid w:val="00913217"/>
    <w:rsid w:val="00925052"/>
    <w:rsid w:val="009339A9"/>
    <w:rsid w:val="00933E5C"/>
    <w:rsid w:val="009456BD"/>
    <w:rsid w:val="0095454B"/>
    <w:rsid w:val="009607C2"/>
    <w:rsid w:val="00961BE9"/>
    <w:rsid w:val="00963F68"/>
    <w:rsid w:val="00967B12"/>
    <w:rsid w:val="00967F83"/>
    <w:rsid w:val="00973017"/>
    <w:rsid w:val="00985F39"/>
    <w:rsid w:val="00995F3D"/>
    <w:rsid w:val="009A1C26"/>
    <w:rsid w:val="009A7605"/>
    <w:rsid w:val="009A76C3"/>
    <w:rsid w:val="009B1571"/>
    <w:rsid w:val="009B7C39"/>
    <w:rsid w:val="009C18B1"/>
    <w:rsid w:val="009C3E0C"/>
    <w:rsid w:val="009D40E7"/>
    <w:rsid w:val="009D6263"/>
    <w:rsid w:val="00A0255E"/>
    <w:rsid w:val="00A06287"/>
    <w:rsid w:val="00A24086"/>
    <w:rsid w:val="00A24E0F"/>
    <w:rsid w:val="00A26CF3"/>
    <w:rsid w:val="00A31865"/>
    <w:rsid w:val="00A44EF6"/>
    <w:rsid w:val="00A479CC"/>
    <w:rsid w:val="00A579C5"/>
    <w:rsid w:val="00A668E4"/>
    <w:rsid w:val="00A85B27"/>
    <w:rsid w:val="00AA21C7"/>
    <w:rsid w:val="00AB1035"/>
    <w:rsid w:val="00AB12BB"/>
    <w:rsid w:val="00AC4C60"/>
    <w:rsid w:val="00AD0C15"/>
    <w:rsid w:val="00AD5CA2"/>
    <w:rsid w:val="00B07F17"/>
    <w:rsid w:val="00B16658"/>
    <w:rsid w:val="00B16C3B"/>
    <w:rsid w:val="00B41A5C"/>
    <w:rsid w:val="00B449F5"/>
    <w:rsid w:val="00B47324"/>
    <w:rsid w:val="00B71CA6"/>
    <w:rsid w:val="00B836C8"/>
    <w:rsid w:val="00B94546"/>
    <w:rsid w:val="00BA3866"/>
    <w:rsid w:val="00BA756C"/>
    <w:rsid w:val="00BB65E1"/>
    <w:rsid w:val="00BC41EA"/>
    <w:rsid w:val="00BC6ED7"/>
    <w:rsid w:val="00BE7A6E"/>
    <w:rsid w:val="00BF1012"/>
    <w:rsid w:val="00C006D2"/>
    <w:rsid w:val="00C10DFC"/>
    <w:rsid w:val="00C2723B"/>
    <w:rsid w:val="00C325AC"/>
    <w:rsid w:val="00C80F97"/>
    <w:rsid w:val="00C84EF3"/>
    <w:rsid w:val="00C87FCB"/>
    <w:rsid w:val="00C91A91"/>
    <w:rsid w:val="00C942DB"/>
    <w:rsid w:val="00CB318C"/>
    <w:rsid w:val="00CB39F9"/>
    <w:rsid w:val="00CB45DC"/>
    <w:rsid w:val="00CC20C0"/>
    <w:rsid w:val="00CD3362"/>
    <w:rsid w:val="00CE3209"/>
    <w:rsid w:val="00CE3D05"/>
    <w:rsid w:val="00CE6D73"/>
    <w:rsid w:val="00CF6EC0"/>
    <w:rsid w:val="00D121EC"/>
    <w:rsid w:val="00D37D96"/>
    <w:rsid w:val="00D413E5"/>
    <w:rsid w:val="00D619EA"/>
    <w:rsid w:val="00D620B7"/>
    <w:rsid w:val="00D710B1"/>
    <w:rsid w:val="00D8465C"/>
    <w:rsid w:val="00D93FCA"/>
    <w:rsid w:val="00D96BBA"/>
    <w:rsid w:val="00DA70CA"/>
    <w:rsid w:val="00DD42DC"/>
    <w:rsid w:val="00DD66BE"/>
    <w:rsid w:val="00DE2302"/>
    <w:rsid w:val="00E013EE"/>
    <w:rsid w:val="00E028A9"/>
    <w:rsid w:val="00E04ED5"/>
    <w:rsid w:val="00E102FA"/>
    <w:rsid w:val="00E1781A"/>
    <w:rsid w:val="00E20DE4"/>
    <w:rsid w:val="00E2701F"/>
    <w:rsid w:val="00E32D54"/>
    <w:rsid w:val="00E56529"/>
    <w:rsid w:val="00E70E80"/>
    <w:rsid w:val="00E77862"/>
    <w:rsid w:val="00E8137C"/>
    <w:rsid w:val="00E96026"/>
    <w:rsid w:val="00E96D0D"/>
    <w:rsid w:val="00EB1596"/>
    <w:rsid w:val="00EE64CE"/>
    <w:rsid w:val="00F03AAC"/>
    <w:rsid w:val="00F20DDE"/>
    <w:rsid w:val="00F212AE"/>
    <w:rsid w:val="00F323BD"/>
    <w:rsid w:val="00F32843"/>
    <w:rsid w:val="00F60E8E"/>
    <w:rsid w:val="00F76837"/>
    <w:rsid w:val="00F922E3"/>
    <w:rsid w:val="00F934F1"/>
    <w:rsid w:val="00F96080"/>
    <w:rsid w:val="00F96A55"/>
    <w:rsid w:val="00FA2BC1"/>
    <w:rsid w:val="00FC276D"/>
    <w:rsid w:val="00FD7AA1"/>
    <w:rsid w:val="00FE35A9"/>
    <w:rsid w:val="00FF3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8113497C-3357-46B4-B1AB-6931FDBF5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418D"/>
    <w:rPr>
      <w:rFonts w:ascii="Times New Roman" w:eastAsia="Times New Roman" w:hAnsi="Times New Roman"/>
      <w:sz w:val="24"/>
    </w:rPr>
  </w:style>
  <w:style w:type="paragraph" w:styleId="Heading2">
    <w:name w:val="heading 2"/>
    <w:basedOn w:val="Normal"/>
    <w:next w:val="Normal"/>
    <w:link w:val="Heading2Char"/>
    <w:qFormat/>
    <w:rsid w:val="007D418D"/>
    <w:pPr>
      <w:keepNext/>
      <w:ind w:left="720"/>
      <w:outlineLvl w:val="1"/>
    </w:pPr>
    <w:rPr>
      <w:b/>
      <w:sz w:val="12"/>
      <w:szCs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D418D"/>
    <w:rPr>
      <w:rFonts w:ascii="Times New Roman" w:eastAsia="Times New Roman" w:hAnsi="Times New Roman" w:cs="Times New Roman"/>
      <w:b/>
      <w:sz w:val="12"/>
      <w:szCs w:val="12"/>
    </w:rPr>
  </w:style>
  <w:style w:type="paragraph" w:styleId="Header">
    <w:name w:val="header"/>
    <w:basedOn w:val="Normal"/>
    <w:link w:val="HeaderChar"/>
    <w:rsid w:val="007D418D"/>
    <w:pPr>
      <w:tabs>
        <w:tab w:val="center" w:pos="4320"/>
        <w:tab w:val="right" w:pos="8640"/>
      </w:tabs>
    </w:pPr>
  </w:style>
  <w:style w:type="character" w:customStyle="1" w:styleId="HeaderChar">
    <w:name w:val="Header Char"/>
    <w:basedOn w:val="DefaultParagraphFont"/>
    <w:link w:val="Header"/>
    <w:rsid w:val="007D418D"/>
    <w:rPr>
      <w:rFonts w:ascii="Times New Roman" w:eastAsia="Times New Roman" w:hAnsi="Times New Roman" w:cs="Times New Roman"/>
      <w:sz w:val="24"/>
      <w:szCs w:val="20"/>
    </w:rPr>
  </w:style>
  <w:style w:type="paragraph" w:customStyle="1" w:styleId="CompanyName">
    <w:name w:val="Company Name"/>
    <w:basedOn w:val="Subtitle"/>
    <w:rsid w:val="007D418D"/>
    <w:pPr>
      <w:numPr>
        <w:ilvl w:val="0"/>
      </w:numPr>
      <w:jc w:val="center"/>
    </w:pPr>
    <w:rPr>
      <w:rFonts w:ascii="Arial Bold" w:hAnsi="Arial Bold"/>
      <w:b/>
      <w:i w:val="0"/>
      <w:iCs w:val="0"/>
      <w:caps/>
      <w:color w:val="auto"/>
      <w:spacing w:val="0"/>
      <w:sz w:val="16"/>
      <w:szCs w:val="16"/>
    </w:rPr>
  </w:style>
  <w:style w:type="paragraph" w:styleId="Footer">
    <w:name w:val="footer"/>
    <w:basedOn w:val="Normal"/>
    <w:link w:val="FooterChar"/>
    <w:uiPriority w:val="99"/>
    <w:rsid w:val="007D418D"/>
    <w:pPr>
      <w:tabs>
        <w:tab w:val="center" w:pos="4320"/>
        <w:tab w:val="right" w:pos="8640"/>
      </w:tabs>
      <w:spacing w:before="280"/>
    </w:pPr>
    <w:rPr>
      <w:sz w:val="12"/>
    </w:rPr>
  </w:style>
  <w:style w:type="character" w:customStyle="1" w:styleId="FooterChar">
    <w:name w:val="Footer Char"/>
    <w:basedOn w:val="DefaultParagraphFont"/>
    <w:link w:val="Footer"/>
    <w:uiPriority w:val="99"/>
    <w:rsid w:val="007D418D"/>
    <w:rPr>
      <w:rFonts w:ascii="Times New Roman" w:eastAsia="Times New Roman" w:hAnsi="Times New Roman" w:cs="Times New Roman"/>
      <w:sz w:val="12"/>
      <w:szCs w:val="20"/>
    </w:rPr>
  </w:style>
  <w:style w:type="paragraph" w:customStyle="1" w:styleId="LHDA">
    <w:name w:val="LHDA"/>
    <w:basedOn w:val="Title"/>
    <w:rsid w:val="007D418D"/>
    <w:pPr>
      <w:pBdr>
        <w:bottom w:val="none" w:sz="0" w:space="0" w:color="auto"/>
      </w:pBdr>
      <w:spacing w:after="0"/>
      <w:contextualSpacing w:val="0"/>
      <w:jc w:val="center"/>
    </w:pPr>
    <w:rPr>
      <w:rFonts w:ascii="Arial Bold" w:hAnsi="Arial Bold"/>
      <w:b/>
      <w:bCs/>
      <w:caps/>
      <w:color w:val="auto"/>
      <w:spacing w:val="0"/>
      <w:kern w:val="0"/>
      <w:sz w:val="24"/>
      <w:szCs w:val="24"/>
    </w:rPr>
  </w:style>
  <w:style w:type="character" w:styleId="PageNumber">
    <w:name w:val="page number"/>
    <w:basedOn w:val="DefaultParagraphFont"/>
    <w:rsid w:val="007D418D"/>
  </w:style>
  <w:style w:type="paragraph" w:styleId="Subtitle">
    <w:name w:val="Subtitle"/>
    <w:basedOn w:val="Normal"/>
    <w:next w:val="Normal"/>
    <w:link w:val="SubtitleChar"/>
    <w:uiPriority w:val="11"/>
    <w:qFormat/>
    <w:rsid w:val="007D418D"/>
    <w:pPr>
      <w:numPr>
        <w:ilvl w:val="1"/>
      </w:numPr>
    </w:pPr>
    <w:rPr>
      <w:rFonts w:ascii="Cambria" w:hAnsi="Cambria"/>
      <w:i/>
      <w:iCs/>
      <w:color w:val="4F81BD"/>
      <w:spacing w:val="15"/>
      <w:szCs w:val="24"/>
    </w:rPr>
  </w:style>
  <w:style w:type="character" w:customStyle="1" w:styleId="SubtitleChar">
    <w:name w:val="Subtitle Char"/>
    <w:basedOn w:val="DefaultParagraphFont"/>
    <w:link w:val="Subtitle"/>
    <w:uiPriority w:val="11"/>
    <w:rsid w:val="007D418D"/>
    <w:rPr>
      <w:rFonts w:ascii="Cambria" w:eastAsia="Times New Roman" w:hAnsi="Cambria" w:cs="Times New Roman"/>
      <w:i/>
      <w:iCs/>
      <w:color w:val="4F81BD"/>
      <w:spacing w:val="15"/>
      <w:sz w:val="24"/>
      <w:szCs w:val="24"/>
    </w:rPr>
  </w:style>
  <w:style w:type="paragraph" w:styleId="Title">
    <w:name w:val="Title"/>
    <w:basedOn w:val="Normal"/>
    <w:next w:val="Normal"/>
    <w:link w:val="TitleChar"/>
    <w:uiPriority w:val="10"/>
    <w:qFormat/>
    <w:rsid w:val="007D418D"/>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7D418D"/>
    <w:rPr>
      <w:rFonts w:ascii="Cambria" w:eastAsia="Times New Roman" w:hAnsi="Cambria" w:cs="Times New Roman"/>
      <w:color w:val="17365D"/>
      <w:spacing w:val="5"/>
      <w:kern w:val="28"/>
      <w:sz w:val="52"/>
      <w:szCs w:val="52"/>
    </w:rPr>
  </w:style>
  <w:style w:type="character" w:styleId="Hyperlink">
    <w:name w:val="Hyperlink"/>
    <w:basedOn w:val="DefaultParagraphFont"/>
    <w:rsid w:val="002E51A4"/>
    <w:rPr>
      <w:color w:val="0000FF"/>
      <w:u w:val="single"/>
    </w:rPr>
  </w:style>
  <w:style w:type="paragraph" w:styleId="ListParagraph">
    <w:name w:val="List Paragraph"/>
    <w:basedOn w:val="Normal"/>
    <w:uiPriority w:val="34"/>
    <w:qFormat/>
    <w:rsid w:val="00E04ED5"/>
    <w:pPr>
      <w:ind w:left="720"/>
    </w:pPr>
  </w:style>
  <w:style w:type="paragraph" w:styleId="PlainText">
    <w:name w:val="Plain Text"/>
    <w:basedOn w:val="Normal"/>
    <w:link w:val="PlainTextChar"/>
    <w:uiPriority w:val="99"/>
    <w:unhideWhenUsed/>
    <w:rsid w:val="006543B6"/>
    <w:rPr>
      <w:rFonts w:ascii="Consolas" w:eastAsia="Calibri" w:hAnsi="Consolas"/>
      <w:sz w:val="22"/>
      <w:szCs w:val="21"/>
    </w:rPr>
  </w:style>
  <w:style w:type="character" w:customStyle="1" w:styleId="PlainTextChar">
    <w:name w:val="Plain Text Char"/>
    <w:basedOn w:val="DefaultParagraphFont"/>
    <w:link w:val="PlainText"/>
    <w:uiPriority w:val="99"/>
    <w:rsid w:val="006543B6"/>
    <w:rPr>
      <w:rFonts w:ascii="Consolas" w:hAnsi="Consolas"/>
      <w:sz w:val="22"/>
      <w:szCs w:val="21"/>
    </w:rPr>
  </w:style>
  <w:style w:type="character" w:styleId="Emphasis">
    <w:name w:val="Emphasis"/>
    <w:basedOn w:val="DefaultParagraphFont"/>
    <w:uiPriority w:val="20"/>
    <w:qFormat/>
    <w:rsid w:val="006543B6"/>
    <w:rPr>
      <w:i/>
      <w:iCs/>
    </w:rPr>
  </w:style>
  <w:style w:type="paragraph" w:styleId="BalloonText">
    <w:name w:val="Balloon Text"/>
    <w:basedOn w:val="Normal"/>
    <w:link w:val="BalloonTextChar"/>
    <w:uiPriority w:val="99"/>
    <w:semiHidden/>
    <w:unhideWhenUsed/>
    <w:rsid w:val="00BA756C"/>
    <w:rPr>
      <w:rFonts w:ascii="Tahoma" w:hAnsi="Tahoma" w:cs="Tahoma"/>
      <w:sz w:val="16"/>
      <w:szCs w:val="16"/>
    </w:rPr>
  </w:style>
  <w:style w:type="character" w:customStyle="1" w:styleId="BalloonTextChar">
    <w:name w:val="Balloon Text Char"/>
    <w:basedOn w:val="DefaultParagraphFont"/>
    <w:link w:val="BalloonText"/>
    <w:uiPriority w:val="99"/>
    <w:semiHidden/>
    <w:rsid w:val="00BA756C"/>
    <w:rPr>
      <w:rFonts w:ascii="Tahoma" w:eastAsia="Times New Roman" w:hAnsi="Tahoma" w:cs="Tahoma"/>
      <w:sz w:val="16"/>
      <w:szCs w:val="16"/>
    </w:rPr>
  </w:style>
  <w:style w:type="paragraph" w:customStyle="1" w:styleId="Default">
    <w:name w:val="Default"/>
    <w:rsid w:val="007B6DEB"/>
    <w:pPr>
      <w:autoSpaceDE w:val="0"/>
      <w:autoSpaceDN w:val="0"/>
      <w:adjustRightInd w:val="0"/>
    </w:pPr>
    <w:rPr>
      <w:rFonts w:ascii="Arial" w:hAnsi="Arial" w:cs="Arial"/>
      <w:color w:val="000000"/>
      <w:sz w:val="24"/>
      <w:szCs w:val="24"/>
    </w:rPr>
  </w:style>
  <w:style w:type="paragraph" w:customStyle="1" w:styleId="CM7">
    <w:name w:val="CM7"/>
    <w:basedOn w:val="Default"/>
    <w:next w:val="Default"/>
    <w:uiPriority w:val="99"/>
    <w:rsid w:val="007B6DEB"/>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601189">
      <w:bodyDiv w:val="1"/>
      <w:marLeft w:val="0"/>
      <w:marRight w:val="0"/>
      <w:marTop w:val="0"/>
      <w:marBottom w:val="0"/>
      <w:divBdr>
        <w:top w:val="none" w:sz="0" w:space="0" w:color="auto"/>
        <w:left w:val="none" w:sz="0" w:space="0" w:color="auto"/>
        <w:bottom w:val="none" w:sz="0" w:space="0" w:color="auto"/>
        <w:right w:val="none" w:sz="0" w:space="0" w:color="auto"/>
      </w:divBdr>
    </w:div>
    <w:div w:id="793524465">
      <w:bodyDiv w:val="1"/>
      <w:marLeft w:val="0"/>
      <w:marRight w:val="0"/>
      <w:marTop w:val="0"/>
      <w:marBottom w:val="0"/>
      <w:divBdr>
        <w:top w:val="none" w:sz="0" w:space="0" w:color="auto"/>
        <w:left w:val="none" w:sz="0" w:space="0" w:color="auto"/>
        <w:bottom w:val="none" w:sz="0" w:space="0" w:color="auto"/>
        <w:right w:val="none" w:sz="0" w:space="0" w:color="auto"/>
      </w:divBdr>
    </w:div>
    <w:div w:id="1939092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befbfcbf-a487-4f13-9392-5328a9070f0d">ARCC-1059-189</_dlc_DocId>
    <_dlc_DocIdUrl xmlns="befbfcbf-a487-4f13-9392-5328a9070f0d">
      <Url>https://army.deps.mil/Army/CMDS/ARCYBER/External/G3/G31/_layouts/DocIdRedir.aspx?ID=ARCC-1059-189</Url>
      <Description>ARCC-1059-189</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7516AB0AFD2D4ABDF411EDA9BA0532" ma:contentTypeVersion="2" ma:contentTypeDescription="Create a new document." ma:contentTypeScope="" ma:versionID="4372e3ef18435b96fc974dfdca17c3ec">
  <xsd:schema xmlns:xsd="http://www.w3.org/2001/XMLSchema" xmlns:xs="http://www.w3.org/2001/XMLSchema" xmlns:p="http://schemas.microsoft.com/office/2006/metadata/properties" xmlns:ns2="befbfcbf-a487-4f13-9392-5328a9070f0d" targetNamespace="http://schemas.microsoft.com/office/2006/metadata/properties" ma:root="true" ma:fieldsID="080dc0715a214d70b2ee663bbb6d5398" ns2:_="">
    <xsd:import namespace="befbfcbf-a487-4f13-9392-5328a9070f0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fbfcbf-a487-4f13-9392-5328a9070f0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68A6A6F-35D0-478B-940B-A39E190A0E31}">
  <ds:schemaRefs>
    <ds:schemaRef ds:uri="http://schemas.microsoft.com/sharepoint/v3/contenttype/forms"/>
  </ds:schemaRefs>
</ds:datastoreItem>
</file>

<file path=customXml/itemProps2.xml><?xml version="1.0" encoding="utf-8"?>
<ds:datastoreItem xmlns:ds="http://schemas.openxmlformats.org/officeDocument/2006/customXml" ds:itemID="{9ADE0ADC-FD1C-499C-BE34-9B4A2E4BCADD}">
  <ds:schemaRefs>
    <ds:schemaRef ds:uri="http://www.w3.org/XML/1998/namespace"/>
    <ds:schemaRef ds:uri="http://purl.org/dc/dcmitype/"/>
    <ds:schemaRef ds:uri="http://schemas.microsoft.com/office/infopath/2007/PartnerControls"/>
    <ds:schemaRef ds:uri="http://schemas.microsoft.com/office/2006/documentManagement/types"/>
    <ds:schemaRef ds:uri="http://purl.org/dc/elements/1.1/"/>
    <ds:schemaRef ds:uri="http://purl.org/dc/terms/"/>
    <ds:schemaRef ds:uri="http://schemas.microsoft.com/office/2006/metadata/properties"/>
    <ds:schemaRef ds:uri="befbfcbf-a487-4f13-9392-5328a9070f0d"/>
    <ds:schemaRef ds:uri="http://schemas.openxmlformats.org/package/2006/metadata/core-properties"/>
  </ds:schemaRefs>
</ds:datastoreItem>
</file>

<file path=customXml/itemProps3.xml><?xml version="1.0" encoding="utf-8"?>
<ds:datastoreItem xmlns:ds="http://schemas.openxmlformats.org/officeDocument/2006/customXml" ds:itemID="{BC88D4F0-E8D3-45C1-A1E5-FD10B51727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fbfcbf-a487-4f13-9392-5328a9070f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3C67AA-4B30-49C1-95EE-CC082454BD9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302</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2026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704TH MI BDE</dc:creator>
  <cp:lastModifiedBy>Cofield, Jesse J Mr ARCYBER GOVT</cp:lastModifiedBy>
  <cp:revision>9</cp:revision>
  <cp:lastPrinted>2013-09-09T14:06:00Z</cp:lastPrinted>
  <dcterms:created xsi:type="dcterms:W3CDTF">2017-05-02T14:27:00Z</dcterms:created>
  <dcterms:modified xsi:type="dcterms:W3CDTF">2017-05-03T14:31:00Z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UNCLASSIFIED</vt:lpwstr>
  </property>
  <property fmtid="{D5CDD505-2E9C-101B-9397-08002B2CF9AE}" pid="3" name="Dissemination">
    <vt:lpwstr>FOR OFFICIAL USE ONLY</vt:lpwstr>
  </property>
  <property fmtid="{D5CDD505-2E9C-101B-9397-08002B2CF9AE}" pid="4" name="ContentTypeId">
    <vt:lpwstr>0x010100527516AB0AFD2D4ABDF411EDA9BA0532</vt:lpwstr>
  </property>
  <property fmtid="{D5CDD505-2E9C-101B-9397-08002B2CF9AE}" pid="5" name="_dlc_DocIdItemGuid">
    <vt:lpwstr>c19a0056-0055-4946-9731-00984539eac9</vt:lpwstr>
  </property>
</Properties>
</file>